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C" w:rsidRPr="009007BB" w:rsidRDefault="00EC61F8" w:rsidP="0090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</w:rPr>
        <w:t>Уведомление об изменении размера платы за содержание жилого и нежилого помещения с 01.09.2022</w:t>
      </w: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7BB" w:rsidRDefault="009007BB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1F8" w:rsidRPr="009007BB" w:rsidRDefault="00EC61F8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</w:rPr>
        <w:t xml:space="preserve">В соответствии с ч. 13 ст. 155 и ч. 9.2. ст. 156 Жилищного кодекса Российской Федерации, постановлением Правительства Российской Федерации от 03.02.2022 № 92 </w:t>
      </w:r>
      <w:r w:rsidR="00951DAC" w:rsidRPr="009007BB">
        <w:rPr>
          <w:rFonts w:ascii="Times New Roman" w:hAnsi="Times New Roman" w:cs="Times New Roman"/>
          <w:sz w:val="24"/>
          <w:szCs w:val="24"/>
        </w:rPr>
        <w:t>«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 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вступа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силу с 01.09.2022</w:t>
      </w:r>
      <w:r w:rsidR="005F3683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 размер платы за содержание (не</w:t>
      </w:r>
      <w:proofErr w:type="gramStart"/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="00951DAC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</w:t>
      </w:r>
      <w:r w:rsidR="00D10DDF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будут включены расходы на оплату отведения сточных вод</w:t>
      </w:r>
      <w:r w:rsidR="00356086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0DDF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содержания общего имущества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6086" w:rsidRPr="009007BB" w:rsidRDefault="00CD10B6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первоначального включения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указанных </w:t>
      </w:r>
      <w:r w:rsidR="0035608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расходов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 платы 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содержание (не</w:t>
      </w:r>
      <w:proofErr w:type="gramStart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не требуется решение общего собрания собственников помещений в многоквартирном доме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(п.</w:t>
      </w:r>
      <w:r w:rsidR="00CC1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29(2) </w:t>
      </w:r>
      <w:hyperlink r:id="rId4" w:anchor="block_1000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содержания общего имущества в многоквартирном доме, утвержденных  </w:t>
      </w:r>
      <w:hyperlink r:id="rId5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491)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D10B6" w:rsidRPr="009007BB" w:rsidRDefault="00CC3C29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Таким образом, в</w:t>
      </w:r>
      <w:r w:rsidR="00CD10B6"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многоквартирном </w:t>
      </w:r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доме № ____ по ул. _______ г. Оренбурга размер платы за содержание (не</w:t>
      </w:r>
      <w:proofErr w:type="gramStart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)ж</w:t>
      </w:r>
      <w:proofErr w:type="gramEnd"/>
      <w:r w:rsidRPr="009007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илого помещения с 01.09.2022 с учетом расходов на оплату отведения сточных вод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содержания общего имущества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таком доме будет определяться путем суммирования объемов холодной и горячей воды, потребляемых при использовании и содержании общего имущества исходя из показаний </w:t>
      </w:r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коллективных (</w:t>
      </w:r>
      <w:proofErr w:type="spellStart"/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общедомовых</w:t>
      </w:r>
      <w:proofErr w:type="spellEnd"/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приборов учета 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соответствующих 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коммунальных ресурсов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</w:t>
      </w:r>
      <w:r w:rsidR="00C0569E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569E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в установленных случаях, из нормативов потребления соответствующего вида коммунального ресурса в целях содержания общего имущества в многоквартирном доме</w:t>
      </w:r>
      <w:r w:rsidR="00F341A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17F3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780A" w:rsidRPr="009007BB" w:rsidRDefault="00CB780A" w:rsidP="00900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7BB">
        <w:rPr>
          <w:rFonts w:ascii="Times New Roman" w:hAnsi="Times New Roman" w:cs="Times New Roman"/>
          <w:sz w:val="24"/>
          <w:szCs w:val="24"/>
        </w:rPr>
        <w:t xml:space="preserve">Кроме того, согласно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29(3) </w:t>
      </w:r>
      <w:hyperlink r:id="rId6" w:anchor="block_1000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содержания общего имущества в многоквартирном доме, утвержденных  </w:t>
      </w:r>
      <w:hyperlink r:id="rId7" w:history="1">
        <w:r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</w:t>
      </w:r>
      <w:r w:rsidR="00CB7F6E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</w:t>
      </w:r>
      <w:proofErr w:type="gramStart"/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квартала 2023 года будет произведен перерасчет</w:t>
      </w:r>
      <w:r w:rsidR="00731385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платы за </w:t>
      </w:r>
      <w:r w:rsidR="003E2CF2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коммунальные ресурсы – холодная вода, горячая вода, электрическая энергия</w:t>
      </w:r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, потребляемых при использовании и содержании общего имущества, за 2022 год по фактическим показаниям коллективных (</w:t>
      </w:r>
      <w:proofErr w:type="spellStart"/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общедомовых</w:t>
      </w:r>
      <w:proofErr w:type="spellEnd"/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) приборов учета</w:t>
      </w:r>
      <w:r w:rsidR="00C933D6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(форм</w:t>
      </w:r>
      <w:r w:rsidR="009007BB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улы приведены в приложении к </w:t>
      </w:r>
      <w:hyperlink r:id="rId8" w:anchor="block_1000" w:history="1">
        <w:proofErr w:type="gramStart"/>
        <w:r w:rsidR="009007BB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</w:t>
        </w:r>
      </w:hyperlink>
      <w:r w:rsidR="009007BB" w:rsidRPr="009007BB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9007BB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содержания общего имущества в многоквартирном доме, утвержденным </w:t>
      </w:r>
      <w:hyperlink r:id="rId9" w:history="1">
        <w:r w:rsidR="009007BB" w:rsidRPr="009007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9007BB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13.08.2006 № 491)</w:t>
      </w:r>
      <w:r w:rsidR="00C12461"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B7F6E" w:rsidRPr="009007BB" w:rsidRDefault="00CB7F6E" w:rsidP="00EC61F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7F6E" w:rsidRPr="009007BB" w:rsidRDefault="00CB7F6E" w:rsidP="00EC61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уважением, </w:t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07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администрация ООО ______________</w:t>
      </w:r>
    </w:p>
    <w:sectPr w:rsidR="00CB7F6E" w:rsidRPr="009007BB" w:rsidSect="008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1F8"/>
    <w:rsid w:val="00242084"/>
    <w:rsid w:val="00356086"/>
    <w:rsid w:val="003E2CF2"/>
    <w:rsid w:val="005F3683"/>
    <w:rsid w:val="00677D25"/>
    <w:rsid w:val="006A5B60"/>
    <w:rsid w:val="00731385"/>
    <w:rsid w:val="008766DC"/>
    <w:rsid w:val="009007BB"/>
    <w:rsid w:val="00951DAC"/>
    <w:rsid w:val="00C0569E"/>
    <w:rsid w:val="00C12461"/>
    <w:rsid w:val="00C317F3"/>
    <w:rsid w:val="00C933D6"/>
    <w:rsid w:val="00CB780A"/>
    <w:rsid w:val="00CB7F6E"/>
    <w:rsid w:val="00CC1EF0"/>
    <w:rsid w:val="00CC3C29"/>
    <w:rsid w:val="00CD10B6"/>
    <w:rsid w:val="00D10DDF"/>
    <w:rsid w:val="00EC61F8"/>
    <w:rsid w:val="00F3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8944/5d82adf9f5601a048f10d8bb97ca59b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489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944/5d82adf9f5601a048f10d8bb97ca59b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4894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2148944/5d82adf9f5601a048f10d8bb97ca59b6/" TargetMode="External"/><Relationship Id="rId9" Type="http://schemas.openxmlformats.org/officeDocument/2006/relationships/hyperlink" Target="https://base.garant.ru/1214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2022-08-23T15:30:00Z</dcterms:created>
  <dcterms:modified xsi:type="dcterms:W3CDTF">2022-08-23T17:39:00Z</dcterms:modified>
</cp:coreProperties>
</file>